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467" w:rsidRDefault="00C605D6">
      <w:pPr>
        <w:pStyle w:val="normal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 xml:space="preserve">Դաս 1 </w:t>
      </w:r>
    </w:p>
    <w:p w:rsidR="00A51467" w:rsidRDefault="00C605D6">
      <w:pPr>
        <w:pStyle w:val="normal"/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Ուղղանկյունանիստի մակերևույթը և նրա մակերեսը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Մեր շրջապատում հաճախ ենք հանդիպում տուփի ձև ունեցող առարկաների: Դրանք կարող են պատրաստված լինել տարբեր նյութերից, ունենալ տարբեր գույներ, սակայն տեսքից բոլորը նման են՝ </w:t>
      </w:r>
      <w:r>
        <w:rPr>
          <w:rFonts w:ascii="Tahoma" w:eastAsia="Tahoma" w:hAnsi="Tahoma" w:cs="Tahoma"/>
          <w:i/>
          <w:color w:val="4E4E3F"/>
          <w:sz w:val="24"/>
          <w:szCs w:val="24"/>
        </w:rPr>
        <w:t>տուփեր</w:t>
      </w:r>
      <w:r>
        <w:rPr>
          <w:color w:val="4E4E3F"/>
          <w:sz w:val="24"/>
          <w:szCs w:val="24"/>
        </w:rPr>
        <w:t xml:space="preserve">, </w:t>
      </w:r>
      <w:r>
        <w:rPr>
          <w:rFonts w:ascii="Tahoma" w:eastAsia="Tahoma" w:hAnsi="Tahoma" w:cs="Tahoma"/>
          <w:i/>
          <w:color w:val="4E4E3F"/>
          <w:sz w:val="24"/>
          <w:szCs w:val="24"/>
        </w:rPr>
        <w:t>պահարաններ</w:t>
      </w:r>
      <w:r>
        <w:rPr>
          <w:color w:val="4E4E3F"/>
          <w:sz w:val="24"/>
          <w:szCs w:val="24"/>
        </w:rPr>
        <w:t xml:space="preserve">, </w:t>
      </w:r>
      <w:r>
        <w:rPr>
          <w:rFonts w:ascii="Tahoma" w:eastAsia="Tahoma" w:hAnsi="Tahoma" w:cs="Tahoma"/>
          <w:i/>
          <w:color w:val="4E4E3F"/>
          <w:sz w:val="24"/>
          <w:szCs w:val="24"/>
        </w:rPr>
        <w:t>շենքեր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և այլն: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Դրանք բոլորը հիշեցնում են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 xml:space="preserve">ուղղանկյունանիստ 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(ուղղանկյուն զուգահեռանիստ) կոչվող երկրաչափական մարմինը: Նրա մակերևույթը բաղկացած է </w:t>
      </w:r>
    </w:p>
    <w:p w:rsidR="00A51467" w:rsidRDefault="00C605D6">
      <w:pPr>
        <w:pStyle w:val="normal"/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6</w:t>
      </w:r>
    </w:p>
    <w:p w:rsidR="00A51467" w:rsidRDefault="00C605D6">
      <w:pPr>
        <w:pStyle w:val="normal"/>
        <w:shd w:val="clear" w:color="auto" w:fill="FFFFFF"/>
        <w:rPr>
          <w:b/>
          <w:color w:val="76A900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ուղղանկյուններից, որոնք կոչվում են ուղղանկյունանիստի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նիստեր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: Նիստերի գագաթները կոչվում են ուղղանկյունանիստի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գագաթներ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, իսկ կողմերը՝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կողեր:</w:t>
      </w:r>
    </w:p>
    <w:p w:rsidR="00A51467" w:rsidRDefault="00C605D6">
      <w:pPr>
        <w:pStyle w:val="normal"/>
        <w:shd w:val="clear" w:color="auto" w:fill="FFFFFF"/>
        <w:spacing w:before="760" w:after="760"/>
        <w:rPr>
          <w:b/>
          <w:color w:val="4E4E3F"/>
          <w:sz w:val="24"/>
          <w:szCs w:val="24"/>
        </w:rPr>
      </w:pPr>
      <w:r>
        <w:rPr>
          <w:rFonts w:ascii="Tahoma" w:eastAsia="Tahoma" w:hAnsi="Tahoma" w:cs="Tahoma"/>
          <w:b/>
          <w:color w:val="4E4E3F"/>
          <w:sz w:val="24"/>
          <w:szCs w:val="24"/>
        </w:rPr>
        <w:t xml:space="preserve">Երկու նիստեր կոչվում են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հանդիպակաց,</w:t>
      </w:r>
      <w:r>
        <w:rPr>
          <w:rFonts w:ascii="Tahoma" w:eastAsia="Tahoma" w:hAnsi="Tahoma" w:cs="Tahoma"/>
          <w:b/>
          <w:color w:val="4E4E3F"/>
          <w:sz w:val="24"/>
          <w:szCs w:val="24"/>
        </w:rPr>
        <w:t xml:space="preserve"> եթե նրանք չունեն ընդհանուր կող:</w:t>
      </w:r>
    </w:p>
    <w:p w:rsidR="00A51467" w:rsidRDefault="00C605D6">
      <w:pPr>
        <w:pStyle w:val="normal"/>
        <w:shd w:val="clear" w:color="auto" w:fill="F3F3F3"/>
        <w:spacing w:before="380" w:after="380"/>
        <w:rPr>
          <w:b/>
          <w:color w:val="76A900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Յուրաքանչյուր երկու հանդիպակաց նիստեր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հավասար են:</w:t>
      </w:r>
    </w:p>
    <w:p w:rsidR="00A51467" w:rsidRDefault="00C605D6">
      <w:pPr>
        <w:pStyle w:val="normal"/>
        <w:shd w:val="clear" w:color="auto" w:fill="FFFFFF"/>
        <w:rPr>
          <w:b/>
          <w:color w:val="76A900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Հանդիպակաց նիստերից երկուսը կոչվում են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հիմքեր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, իսկ մյուս նիստերը՝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կողմնային նիստեր: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noProof/>
          <w:color w:val="4E4E3F"/>
          <w:sz w:val="24"/>
          <w:szCs w:val="24"/>
        </w:rPr>
        <w:drawing>
          <wp:inline distT="114300" distB="114300" distL="114300" distR="114300">
            <wp:extent cx="2501900" cy="3340100"/>
            <wp:effectExtent l="0" t="0" r="0" b="0"/>
            <wp:docPr id="5" name="image1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Psk_taisnst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01900" cy="3340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4E4E3F"/>
          <w:sz w:val="24"/>
          <w:szCs w:val="24"/>
        </w:rPr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lastRenderedPageBreak/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Ուղղանկյունանիստն ունի </w:t>
      </w:r>
    </w:p>
    <w:p w:rsidR="00A51467" w:rsidRDefault="00C605D6">
      <w:pPr>
        <w:pStyle w:val="normal"/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6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նիստ (երկու հիմք և չորս կողմնային նիստ), </w:t>
      </w:r>
    </w:p>
    <w:p w:rsidR="00A51467" w:rsidRDefault="00C605D6">
      <w:pPr>
        <w:pStyle w:val="normal"/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12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կող և </w:t>
      </w:r>
    </w:p>
    <w:p w:rsidR="00A51467" w:rsidRDefault="00C605D6">
      <w:pPr>
        <w:pStyle w:val="normal"/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8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գագաթ: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Ընդհանուր գագաթ ունեցող կողերը կոչվում են զուգահեռանիստի չափումներ՝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 xml:space="preserve">բարձրություն 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և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լայնություն</w:t>
      </w:r>
      <w:r>
        <w:rPr>
          <w:color w:val="4E4E3F"/>
          <w:sz w:val="24"/>
          <w:szCs w:val="24"/>
        </w:rPr>
        <w:t xml:space="preserve">,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 xml:space="preserve">երկարություն </w:t>
      </w:r>
      <w:r>
        <w:rPr>
          <w:rFonts w:ascii="Tahoma" w:eastAsia="Tahoma" w:hAnsi="Tahoma" w:cs="Tahoma"/>
          <w:color w:val="4E4E3F"/>
          <w:sz w:val="24"/>
          <w:szCs w:val="24"/>
        </w:rPr>
        <w:t>(ներքևի նկարում նշված են կարմիրով):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noProof/>
          <w:color w:val="4E4E3F"/>
          <w:sz w:val="24"/>
          <w:szCs w:val="24"/>
        </w:rPr>
        <w:drawing>
          <wp:inline distT="114300" distB="114300" distL="114300" distR="114300">
            <wp:extent cx="4330700" cy="2311400"/>
            <wp:effectExtent l="0" t="0" r="0" b="0"/>
            <wp:docPr id="4" name="image5.png" descr="Psk_taisnst_dim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Psk_taisnst_dim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30700" cy="2311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51467" w:rsidRDefault="00C605D6">
      <w:pPr>
        <w:pStyle w:val="normal"/>
        <w:shd w:val="clear" w:color="auto" w:fill="FFFFFF"/>
        <w:spacing w:before="760" w:after="760"/>
        <w:rPr>
          <w:b/>
          <w:color w:val="4E4E3F"/>
          <w:sz w:val="24"/>
          <w:szCs w:val="24"/>
        </w:rPr>
      </w:pPr>
      <w:r>
        <w:rPr>
          <w:rFonts w:ascii="Tahoma" w:eastAsia="Tahoma" w:hAnsi="Tahoma" w:cs="Tahoma"/>
          <w:b/>
          <w:color w:val="4E4E3F"/>
          <w:sz w:val="24"/>
          <w:szCs w:val="24"/>
        </w:rPr>
        <w:t xml:space="preserve">Ուղղանկյունանիստը, որի բոլոր կողերը հավասար են, կոչվում է </w:t>
      </w:r>
      <w:r>
        <w:rPr>
          <w:rFonts w:ascii="Tahoma" w:eastAsia="Tahoma" w:hAnsi="Tahoma" w:cs="Tahoma"/>
          <w:b/>
          <w:color w:val="76A900"/>
          <w:sz w:val="24"/>
          <w:szCs w:val="24"/>
        </w:rPr>
        <w:t>խորանարդ:</w:t>
      </w:r>
      <w:r>
        <w:rPr>
          <w:b/>
          <w:color w:val="4E4E3F"/>
          <w:sz w:val="24"/>
          <w:szCs w:val="24"/>
        </w:rPr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Խորանարդի նիստերը իրար հավասար </w:t>
      </w:r>
    </w:p>
    <w:p w:rsidR="00A51467" w:rsidRDefault="00C605D6">
      <w:pPr>
        <w:pStyle w:val="normal"/>
        <w:shd w:val="clear" w:color="auto" w:fill="FFFFFF"/>
        <w:rPr>
          <w:color w:val="76A900"/>
          <w:sz w:val="29"/>
          <w:szCs w:val="29"/>
        </w:rPr>
      </w:pPr>
      <w:r>
        <w:rPr>
          <w:color w:val="76A900"/>
          <w:sz w:val="29"/>
          <w:szCs w:val="29"/>
        </w:rPr>
        <w:t>6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 քառակուսիներ են: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color w:val="4E4E3F"/>
          <w:sz w:val="24"/>
          <w:szCs w:val="24"/>
        </w:rPr>
        <w:t xml:space="preserve"> </w:t>
      </w:r>
    </w:p>
    <w:p w:rsidR="00A51467" w:rsidRDefault="00C605D6">
      <w:pPr>
        <w:pStyle w:val="normal"/>
        <w:shd w:val="clear" w:color="auto" w:fill="FFFFFF"/>
        <w:rPr>
          <w:color w:val="4E4E3F"/>
          <w:sz w:val="24"/>
          <w:szCs w:val="24"/>
        </w:rPr>
      </w:pPr>
      <w:r>
        <w:rPr>
          <w:noProof/>
          <w:color w:val="4E4E3F"/>
          <w:sz w:val="24"/>
          <w:szCs w:val="24"/>
        </w:rPr>
        <w:drawing>
          <wp:inline distT="114300" distB="114300" distL="114300" distR="114300">
            <wp:extent cx="2717800" cy="2463800"/>
            <wp:effectExtent l="0" t="0" r="0" b="0"/>
            <wp:docPr id="2" name="image4.png" descr="Cub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Cube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17800" cy="2463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51467" w:rsidRDefault="00A51467">
      <w:pPr>
        <w:pStyle w:val="normal"/>
        <w:rPr>
          <w:sz w:val="28"/>
          <w:szCs w:val="28"/>
        </w:rPr>
      </w:pPr>
    </w:p>
    <w:p w:rsidR="00A51467" w:rsidRDefault="00C605D6">
      <w:pPr>
        <w:pStyle w:val="normal"/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:rsidR="00911299" w:rsidRPr="00911299" w:rsidRDefault="00C605D6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Ուղղանկյունանիստի չափումներն են՝ 5 սմ, 6 սմ, 4 սմ։ Գտե՛ք նրա մակերույթի մակերեսը։ </w:t>
      </w:r>
      <w:r w:rsidR="00911299" w:rsidRPr="00911299">
        <w:rPr>
          <w:rFonts w:ascii="Tahoma" w:eastAsia="Tahoma" w:hAnsi="Tahoma" w:cs="Tahoma"/>
          <w:color w:val="4E4E3F"/>
          <w:sz w:val="24"/>
          <w:szCs w:val="24"/>
          <w:highlight w:val="white"/>
        </w:rPr>
        <w:br/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S</w:t>
      </w:r>
      <w:r w:rsidR="00911299" w:rsidRPr="00911299">
        <w:rPr>
          <w:rFonts w:ascii="Tahoma" w:eastAsia="Tahoma" w:hAnsi="Tahoma" w:cs="Tahoma"/>
          <w:color w:val="4E4E3F"/>
          <w:sz w:val="24"/>
          <w:szCs w:val="24"/>
          <w:highlight w:val="white"/>
          <w:vertAlign w:val="subscript"/>
          <w:lang w:val="en-US"/>
        </w:rPr>
        <w:t>1</w:t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  <w:vertAlign w:val="subscript"/>
          <w:lang w:val="en-US"/>
        </w:rPr>
        <w:t>=</w:t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</w:rPr>
        <w:t>5*6=30</w:t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</w:rPr>
        <w:br/>
        <w:t xml:space="preserve"> </w:t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S</w:t>
      </w:r>
      <w:r w:rsidR="00911299" w:rsidRPr="00911299">
        <w:rPr>
          <w:rFonts w:ascii="Tahoma" w:eastAsia="Tahoma" w:hAnsi="Tahoma" w:cs="Tahoma"/>
          <w:color w:val="4E4E3F"/>
          <w:sz w:val="24"/>
          <w:szCs w:val="24"/>
          <w:highlight w:val="white"/>
          <w:vertAlign w:val="subscript"/>
          <w:lang w:val="en-US"/>
        </w:rPr>
        <w:t>2</w:t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  <w:vertAlign w:val="subscript"/>
          <w:lang w:val="en-US"/>
        </w:rPr>
        <w:t>=</w:t>
      </w:r>
      <w:r w:rsidR="00911299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5*4=20  </w:t>
      </w:r>
    </w:p>
    <w:p w:rsidR="00A51467" w:rsidRDefault="00911299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S</w:t>
      </w:r>
      <w:r w:rsidRPr="00911299">
        <w:rPr>
          <w:rFonts w:ascii="Tahoma" w:eastAsia="Tahoma" w:hAnsi="Tahoma" w:cs="Tahoma"/>
          <w:color w:val="4E4E3F"/>
          <w:sz w:val="24"/>
          <w:szCs w:val="24"/>
          <w:highlight w:val="white"/>
          <w:vertAlign w:val="subscript"/>
          <w:lang w:val="en-US"/>
        </w:rPr>
        <w:t>3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=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6*4=2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4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br/>
      </w:r>
      <w:r>
        <w:rPr>
          <w:color w:val="4E4E3F"/>
          <w:sz w:val="24"/>
          <w:szCs w:val="24"/>
          <w:highlight w:val="white"/>
          <w:lang w:val="en-US"/>
        </w:rPr>
        <w:t>S=30+20+24=74</w:t>
      </w:r>
      <w:r>
        <w:rPr>
          <w:color w:val="4E4E3F"/>
          <w:sz w:val="24"/>
          <w:szCs w:val="24"/>
          <w:highlight w:val="white"/>
          <w:lang w:val="en-US"/>
        </w:rPr>
        <w:br/>
        <w:t>74*2=148</w:t>
      </w:r>
    </w:p>
    <w:p w:rsidR="00322843" w:rsidRPr="00BA3EC8" w:rsidRDefault="00C605D6" w:rsidP="00322843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  <w:lang w:val="en-US"/>
        </w:rPr>
      </w:pP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Ուղղանկյունանիստի լայնությունը 2 սմ է, երկարությունը՝ 2 սմ-ով ավելի, իսկ բարձրությունը՝ երկարությունից 1 սմ-ով պակաս։ Գտե՛ք ուղղանկյունանիստի մակերևույթի մակերեսը։ </w:t>
      </w:r>
      <w:r w:rsidR="00911299" w:rsidRP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a=2+2=4</w:t>
      </w:r>
      <w:r w:rsidR="00911299" w:rsidRP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b=4-1=3</w:t>
      </w:r>
      <w:r w:rsidR="00911299" w:rsidRP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w:r w:rsidR="00911299" w:rsidRPr="001E251C">
        <w:rPr>
          <w:color w:val="4E4E3F"/>
          <w:sz w:val="24"/>
          <w:szCs w:val="24"/>
          <w:highlight w:val="white"/>
          <w:lang w:val="en-US"/>
        </w:rPr>
        <w:t>c=2</w:t>
      </w:r>
      <w:r w:rsidR="001E251C">
        <w:rPr>
          <w:color w:val="4E4E3F"/>
          <w:sz w:val="24"/>
          <w:szCs w:val="24"/>
          <w:highlight w:val="white"/>
          <w:lang w:val="en-US"/>
        </w:rPr>
        <w:br/>
        <w:t>S1=4*3=12</w:t>
      </w:r>
      <w:r w:rsidR="001E251C">
        <w:rPr>
          <w:color w:val="4E4E3F"/>
          <w:sz w:val="24"/>
          <w:szCs w:val="24"/>
          <w:highlight w:val="white"/>
          <w:lang w:val="en-US"/>
        </w:rPr>
        <w:br/>
        <w:t>S2=4*2=8</w:t>
      </w:r>
      <w:r w:rsidR="001E251C">
        <w:rPr>
          <w:color w:val="4E4E3F"/>
          <w:sz w:val="24"/>
          <w:szCs w:val="24"/>
          <w:highlight w:val="white"/>
          <w:lang w:val="en-US"/>
        </w:rPr>
        <w:br/>
        <w:t>S3=2*3=6</w:t>
      </w:r>
      <w:r w:rsidR="001E251C">
        <w:rPr>
          <w:color w:val="4E4E3F"/>
          <w:sz w:val="24"/>
          <w:szCs w:val="24"/>
          <w:highlight w:val="white"/>
          <w:lang w:val="en-US"/>
        </w:rPr>
        <w:br/>
        <w:t>12+8+6=26</w:t>
      </w:r>
      <w:r w:rsidR="001E251C">
        <w:rPr>
          <w:color w:val="4E4E3F"/>
          <w:sz w:val="24"/>
          <w:szCs w:val="24"/>
          <w:highlight w:val="white"/>
          <w:lang w:val="en-US"/>
        </w:rPr>
        <w:br/>
        <w:t>26*2=52</w:t>
      </w:r>
      <w:r w:rsidR="00911299" w:rsidRPr="001E251C">
        <w:rPr>
          <w:color w:val="4E4E3F"/>
          <w:sz w:val="24"/>
          <w:szCs w:val="24"/>
          <w:highlight w:val="white"/>
          <w:lang w:val="en-US"/>
        </w:rPr>
        <w:br/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Սենյակի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պատերը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և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առաստաղը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ներկելու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համար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անհրաժեշտ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ներկի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քանակությունը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հաշվելու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համար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սենյակը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պատկերացնում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են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որպես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ուղղանկյունանիստ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: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Հաշվե՛ք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թե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ինչքան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ներկ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կպահանջվի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սենյակը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վերանորոգելու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համար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նրա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լայնությունը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4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երկարությունը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` 6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բարձրությունը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` 3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իսկ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ամեն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1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2 -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ներկելու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համար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պահանջվում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1/10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կգ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</w:rPr>
        <w:t>ներկ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:</w:t>
      </w:r>
      <w:r w:rsidR="00911299"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w:r w:rsidR="001E251C"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a=4</w:t>
      </w:r>
      <w:r w:rsidR="001E251C"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b=6</w:t>
      </w:r>
      <w:r w:rsidR="001E251C"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c=3</w:t>
      </w:r>
      <w:r w:rsidR="001E251C"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w:r w:rsid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S1=4*6=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24</w:t>
      </w:r>
      <w:r w:rsid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S2=4*3=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12</w:t>
      </w:r>
      <w:r w:rsid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S3=6*3=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18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12+18=30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30*2=60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  <w:t>60+24=84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m:oMathPara>
        <m:oMath>
          <m:f>
            <m:fPr>
              <m:ctrlPr>
                <w:rPr>
                  <w:rFonts w:ascii="Cambria Math" w:hAnsi="Cambria Math"/>
                  <w:i/>
                  <w:color w:val="4E4E3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84</m:t>
              </m:r>
            </m:num>
            <m:den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1</m:t>
              </m:r>
            </m:den>
          </m:f>
          <m:r>
            <w:rPr>
              <w:rFonts w:ascii="Cambria Math" w:hAnsi="Cambria Math"/>
              <w:color w:val="4E4E3F"/>
              <w:sz w:val="24"/>
              <w:szCs w:val="24"/>
              <w:lang w:val="en-US"/>
            </w:rPr>
            <m:t>*</m:t>
          </m:r>
          <m:f>
            <m:fPr>
              <m:ctrlPr>
                <w:rPr>
                  <w:rFonts w:ascii="Cambria Math" w:hAnsi="Cambria Math"/>
                  <w:i/>
                  <w:color w:val="4E4E3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10</m:t>
              </m:r>
            </m:den>
          </m:f>
          <m:r>
            <w:rPr>
              <w:rFonts w:ascii="Cambria Math" w:hAnsi="Cambria Math"/>
              <w:color w:val="4E4E3F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color w:val="4E4E3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84</m:t>
              </m:r>
            </m:num>
            <m:den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10</m:t>
              </m:r>
            </m:den>
          </m:f>
          <m:r>
            <w:rPr>
              <w:rFonts w:ascii="Cambria Math" w:hAnsi="Cambria Math"/>
              <w:color w:val="4E4E3F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color w:val="4E4E3F"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42</m:t>
              </m:r>
            </m:num>
            <m:den>
              <m:r>
                <w:rPr>
                  <w:rFonts w:ascii="Cambria Math" w:hAnsi="Cambria Math"/>
                  <w:color w:val="4E4E3F"/>
                  <w:sz w:val="24"/>
                  <w:szCs w:val="24"/>
                  <w:lang w:val="en-US"/>
                </w:rPr>
                <m:t>5</m:t>
              </m:r>
            </m:den>
          </m:f>
        </m:oMath>
      </m:oMathPara>
    </w:p>
    <w:p w:rsidR="00A51467" w:rsidRPr="00BA3EC8" w:rsidRDefault="001E251C" w:rsidP="00322843">
      <w:pPr>
        <w:pStyle w:val="normal"/>
        <w:shd w:val="clear" w:color="auto" w:fill="FFFFFF"/>
        <w:rPr>
          <w:color w:val="4E4E3F"/>
          <w:sz w:val="24"/>
          <w:szCs w:val="24"/>
          <w:highlight w:val="white"/>
          <w:lang w:val="en-US"/>
        </w:rPr>
      </w:pPr>
      <w:r w:rsidRPr="001E251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</w:p>
    <w:p w:rsidR="00A51467" w:rsidRPr="00BA3EC8" w:rsidRDefault="00C605D6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  <w:lang w:val="en-US"/>
        </w:rPr>
      </w:pP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.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Ունենք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երկու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ուղղանկյունանիստ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որոնցից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մեկի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չափումներն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են՝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3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1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6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մյուսինը՝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2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5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4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սմ։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Ո՞ր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ուղղանկյունանիստի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մակերևույթի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մակերեսն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ավելի</w:t>
      </w:r>
      <w:r w:rsidRPr="00BA3EC8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մեծ։</w:t>
      </w:r>
      <w:r w:rsidR="00322843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w:r w:rsidR="00322843">
        <w:rPr>
          <w:color w:val="4E4E3F"/>
          <w:sz w:val="24"/>
          <w:szCs w:val="24"/>
          <w:highlight w:val="white"/>
          <w:lang w:val="en-US"/>
        </w:rPr>
        <w:t>S1=3*1=3</w:t>
      </w:r>
      <w:r w:rsidR="00322843">
        <w:rPr>
          <w:color w:val="4E4E3F"/>
          <w:sz w:val="24"/>
          <w:szCs w:val="24"/>
          <w:highlight w:val="white"/>
          <w:lang w:val="en-US"/>
        </w:rPr>
        <w:br/>
        <w:t>S2=3*6=18</w:t>
      </w:r>
      <w:r w:rsidR="00322843">
        <w:rPr>
          <w:color w:val="4E4E3F"/>
          <w:sz w:val="24"/>
          <w:szCs w:val="24"/>
          <w:highlight w:val="white"/>
          <w:lang w:val="en-US"/>
        </w:rPr>
        <w:br/>
        <w:t>S3=1*6=6</w:t>
      </w:r>
      <w:r w:rsidR="00322843">
        <w:rPr>
          <w:color w:val="4E4E3F"/>
          <w:sz w:val="24"/>
          <w:szCs w:val="24"/>
          <w:highlight w:val="white"/>
          <w:lang w:val="en-US"/>
        </w:rPr>
        <w:br/>
      </w:r>
      <w:r w:rsidR="00F34B16">
        <w:rPr>
          <w:color w:val="4E4E3F"/>
          <w:sz w:val="24"/>
          <w:szCs w:val="24"/>
          <w:highlight w:val="white"/>
          <w:lang w:val="en-US"/>
        </w:rPr>
        <w:t>3+18+6=27</w:t>
      </w:r>
      <w:r w:rsidR="00F34B16">
        <w:rPr>
          <w:color w:val="4E4E3F"/>
          <w:sz w:val="24"/>
          <w:szCs w:val="24"/>
          <w:highlight w:val="white"/>
          <w:lang w:val="en-US"/>
        </w:rPr>
        <w:br/>
        <w:t>27*2=54</w:t>
      </w:r>
      <w:r w:rsidR="00322843">
        <w:rPr>
          <w:color w:val="4E4E3F"/>
          <w:sz w:val="24"/>
          <w:szCs w:val="24"/>
          <w:highlight w:val="white"/>
          <w:lang w:val="en-US"/>
        </w:rPr>
        <w:br/>
      </w:r>
      <w:r w:rsidR="00322843">
        <w:rPr>
          <w:color w:val="4E4E3F"/>
          <w:sz w:val="24"/>
          <w:szCs w:val="24"/>
          <w:highlight w:val="white"/>
          <w:lang w:val="en-US"/>
        </w:rPr>
        <w:br/>
        <w:t>S1=2*5=10</w:t>
      </w:r>
      <w:r w:rsidR="00322843">
        <w:rPr>
          <w:color w:val="4E4E3F"/>
          <w:sz w:val="24"/>
          <w:szCs w:val="24"/>
          <w:highlight w:val="white"/>
          <w:lang w:val="en-US"/>
        </w:rPr>
        <w:br/>
        <w:t>S2=2*4=8</w:t>
      </w:r>
      <w:r w:rsidR="00322843">
        <w:rPr>
          <w:color w:val="4E4E3F"/>
          <w:sz w:val="24"/>
          <w:szCs w:val="24"/>
          <w:highlight w:val="white"/>
          <w:lang w:val="en-US"/>
        </w:rPr>
        <w:br/>
        <w:t>S3=5*4=</w:t>
      </w:r>
      <w:r w:rsidR="00F34B16">
        <w:rPr>
          <w:color w:val="4E4E3F"/>
          <w:sz w:val="24"/>
          <w:szCs w:val="24"/>
          <w:highlight w:val="white"/>
          <w:lang w:val="en-US"/>
        </w:rPr>
        <w:t>20</w:t>
      </w:r>
      <w:r w:rsidR="00F34B16">
        <w:rPr>
          <w:color w:val="4E4E3F"/>
          <w:sz w:val="24"/>
          <w:szCs w:val="24"/>
          <w:highlight w:val="white"/>
          <w:lang w:val="en-US"/>
        </w:rPr>
        <w:br/>
        <w:t>10+8+20=38</w:t>
      </w:r>
      <w:r w:rsidR="00F34B16">
        <w:rPr>
          <w:color w:val="4E4E3F"/>
          <w:sz w:val="24"/>
          <w:szCs w:val="24"/>
          <w:highlight w:val="white"/>
          <w:lang w:val="en-US"/>
        </w:rPr>
        <w:br/>
        <w:t>38*2=76</w:t>
      </w:r>
      <w:r w:rsidR="00F34B16">
        <w:rPr>
          <w:color w:val="4E4E3F"/>
          <w:sz w:val="24"/>
          <w:szCs w:val="24"/>
          <w:highlight w:val="white"/>
          <w:lang w:val="en-US"/>
        </w:rPr>
        <w:br/>
        <w:t>76&gt;54</w:t>
      </w:r>
    </w:p>
    <w:p w:rsidR="00A51467" w:rsidRDefault="00C605D6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. Արկղից, որում կա 7 սպիտակ և 3 կարմիր գնդիկ, առանց նայելու, վերցնում են մի գնդիկ։ Գտե՛ք սպիտակ գնդիկ հանելու հավանականությունը։</w:t>
      </w:r>
      <w:r w:rsidR="00F34B16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w:r w:rsidR="00BA3EC8">
        <w:rPr>
          <w:color w:val="4E4E3F"/>
          <w:sz w:val="24"/>
          <w:szCs w:val="24"/>
          <w:highlight w:val="white"/>
        </w:rPr>
        <w:t xml:space="preserve">3+7=10 </w:t>
      </w:r>
      <m:oMath>
        <m:f>
          <m:fPr>
            <m:ctrlPr>
              <w:rPr>
                <w:rFonts w:ascii="Cambria Math" w:hAnsi="Cambria Math"/>
                <w:i/>
                <w:color w:val="4E4E3F"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color w:val="4E4E3F"/>
                <w:sz w:val="24"/>
                <w:szCs w:val="24"/>
              </w:rPr>
              <m:t>7</m:t>
            </m:r>
          </m:num>
          <m:den>
            <m:r>
              <w:rPr>
                <w:rFonts w:ascii="Cambria Math" w:hAnsi="Cambria Math"/>
                <w:color w:val="4E4E3F"/>
                <w:sz w:val="24"/>
                <w:szCs w:val="24"/>
              </w:rPr>
              <m:t>10</m:t>
            </m:r>
          </m:den>
        </m:f>
      </m:oMath>
    </w:p>
    <w:p w:rsidR="00A51467" w:rsidRPr="00BA3EC8" w:rsidRDefault="00C605D6" w:rsidP="00BA3EC8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 w:rsidRPr="00BA3EC8">
        <w:rPr>
          <w:rFonts w:ascii="Arial Unicode MS" w:eastAsia="Arial Unicode MS" w:hAnsi="Arial Unicode MS" w:cs="Arial Unicode MS"/>
          <w:color w:val="4E4E3F"/>
          <w:sz w:val="24"/>
          <w:szCs w:val="24"/>
          <w:highlight w:val="white"/>
        </w:rPr>
        <w:t>Աշակերտը կարդաց 90 էջ, որ  գրքի  ⅖  մասն է։ Քանի՞ էջ կա գրքում։</w:t>
      </w:r>
      <w:r w:rsidR="00F34B16" w:rsidRPr="00BA3EC8">
        <w:rPr>
          <w:rFonts w:ascii="Arial Unicode MS" w:eastAsia="Arial Unicode MS" w:hAnsi="Arial Unicode MS" w:cs="Arial Unicode MS"/>
          <w:color w:val="4E4E3F"/>
          <w:sz w:val="24"/>
          <w:szCs w:val="24"/>
          <w:highlight w:val="white"/>
          <w:lang w:val="en-US"/>
        </w:rPr>
        <w:br/>
      </w:r>
      <m:oMathPara>
        <m:oMath>
          <m:d>
            <m:dPr>
              <m:ctrlPr>
                <w:rPr>
                  <w:rFonts w:ascii="Cambria Math" w:hAnsi="Cambria Math"/>
                  <w:i/>
                  <w:color w:val="4E4E3F"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/>
                  <w:color w:val="4E4E3F"/>
                  <w:sz w:val="24"/>
                  <w:szCs w:val="24"/>
                </w:rPr>
                <m:t>90*5</m:t>
              </m:r>
            </m:e>
          </m:d>
          <m:r>
            <w:rPr>
              <w:rFonts w:ascii="Cambria Math" w:hAnsi="Cambria Math"/>
              <w:color w:val="4E4E3F"/>
              <w:sz w:val="24"/>
              <w:szCs w:val="24"/>
            </w:rPr>
            <m:t>:2=275</m:t>
          </m:r>
        </m:oMath>
      </m:oMathPara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A51467">
      <w:pPr>
        <w:pStyle w:val="normal"/>
        <w:rPr>
          <w:b/>
          <w:color w:val="0000FF"/>
          <w:sz w:val="28"/>
          <w:szCs w:val="28"/>
        </w:rPr>
      </w:pPr>
    </w:p>
    <w:p w:rsidR="00A51467" w:rsidRDefault="00C605D6">
      <w:pPr>
        <w:pStyle w:val="normal"/>
        <w:jc w:val="center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Դաս 2</w:t>
      </w:r>
    </w:p>
    <w:p w:rsidR="00A51467" w:rsidRDefault="00C605D6">
      <w:pPr>
        <w:pStyle w:val="normal"/>
        <w:rPr>
          <w:b/>
          <w:color w:val="FF0000"/>
          <w:sz w:val="28"/>
          <w:szCs w:val="28"/>
        </w:rPr>
      </w:pPr>
      <w:r>
        <w:rPr>
          <w:rFonts w:ascii="Tahoma" w:eastAsia="Tahoma" w:hAnsi="Tahoma" w:cs="Tahoma"/>
          <w:b/>
          <w:color w:val="FF0000"/>
          <w:sz w:val="28"/>
          <w:szCs w:val="28"/>
        </w:rPr>
        <w:t>Ուղղանկյունանիստի ծավալ</w:t>
      </w:r>
    </w:p>
    <w:p w:rsidR="00A51467" w:rsidRDefault="00C605D6">
      <w:pPr>
        <w:pStyle w:val="normal"/>
        <w:rPr>
          <w:b/>
          <w:color w:val="0000FF"/>
          <w:sz w:val="28"/>
          <w:szCs w:val="28"/>
        </w:rPr>
      </w:pPr>
      <w:r>
        <w:rPr>
          <w:rFonts w:ascii="Tahoma" w:eastAsia="Tahoma" w:hAnsi="Tahoma" w:cs="Tahoma"/>
          <w:b/>
          <w:color w:val="0000FF"/>
          <w:sz w:val="28"/>
          <w:szCs w:val="28"/>
        </w:rPr>
        <w:t>Առաջադրանքներ</w:t>
      </w:r>
    </w:p>
    <w:p w:rsidR="00A51467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</w:rPr>
      </w:pPr>
    </w:p>
    <w:p w:rsidR="00A51467" w:rsidRDefault="00C605D6">
      <w:pPr>
        <w:pStyle w:val="normal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rFonts w:ascii="Tahoma" w:eastAsia="Tahoma" w:hAnsi="Tahoma" w:cs="Tahoma"/>
          <w:color w:val="4E4E3F"/>
          <w:sz w:val="24"/>
          <w:szCs w:val="24"/>
        </w:rPr>
        <w:t xml:space="preserve">Նվերը փաթեթավորված է խորանարդի ձևով տուփի մեջ: Տուփի նիստերի վրա պետք է ոսկեգույն աստղիկներ կպցնել: Յուրաքանչյուր նիստի վրա պետք է կպցնել </w:t>
      </w:r>
      <w:r>
        <w:rPr>
          <w:color w:val="76A900"/>
          <w:sz w:val="29"/>
          <w:szCs w:val="29"/>
        </w:rPr>
        <w:t>16</w:t>
      </w:r>
      <w:r>
        <w:rPr>
          <w:rFonts w:ascii="Tahoma" w:eastAsia="Tahoma" w:hAnsi="Tahoma" w:cs="Tahoma"/>
          <w:color w:val="4E4E3F"/>
          <w:sz w:val="24"/>
          <w:szCs w:val="24"/>
        </w:rPr>
        <w:t xml:space="preserve"> աստղիկ: Ընդամենը քանի՞ աստղիկ է պետք:</w:t>
      </w:r>
      <w:r w:rsidR="00BA3EC8">
        <w:rPr>
          <w:rFonts w:ascii="Tahoma" w:eastAsia="Tahoma" w:hAnsi="Tahoma" w:cs="Tahoma"/>
          <w:color w:val="4E4E3F"/>
          <w:sz w:val="24"/>
          <w:szCs w:val="24"/>
        </w:rPr>
        <w:br/>
        <w:t>6*16=</w:t>
      </w:r>
      <w:r w:rsidR="00BA3EC8" w:rsidRPr="00BA3EC8">
        <w:rPr>
          <w:rFonts w:ascii="Tahoma" w:eastAsia="Tahoma" w:hAnsi="Tahoma" w:cs="Tahoma"/>
          <w:color w:val="4E4E3F"/>
          <w:sz w:val="24"/>
          <w:szCs w:val="24"/>
        </w:rPr>
        <w:t>96</w:t>
      </w:r>
    </w:p>
    <w:p w:rsidR="00A51467" w:rsidRDefault="00C605D6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Հայտնի է, որ խորանարդի բոլոր կողերի գումարը </w:t>
      </w:r>
      <w:r>
        <w:rPr>
          <w:color w:val="76A900"/>
          <w:sz w:val="29"/>
          <w:szCs w:val="29"/>
          <w:highlight w:val="white"/>
        </w:rPr>
        <w:t>204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սմ է: Որոշիր մեկ կողի երկարությունը:</w:t>
      </w:r>
      <w:r w:rsidR="00BA3EC8" w:rsidRPr="00CD332C">
        <w:rPr>
          <w:rFonts w:ascii="Tahoma" w:eastAsia="Tahoma" w:hAnsi="Tahoma" w:cs="Tahoma"/>
          <w:color w:val="4E4E3F"/>
          <w:sz w:val="24"/>
          <w:szCs w:val="24"/>
        </w:rPr>
        <w:br/>
      </w:r>
      <w:r w:rsidR="00CD332C" w:rsidRPr="00CD332C">
        <w:rPr>
          <w:rFonts w:ascii="Tahoma" w:eastAsia="Tahoma" w:hAnsi="Tahoma" w:cs="Tahoma"/>
          <w:color w:val="4E4E3F"/>
          <w:sz w:val="24"/>
          <w:szCs w:val="24"/>
        </w:rPr>
        <w:t>204:12=17</w:t>
      </w:r>
    </w:p>
    <w:p w:rsidR="00A51467" w:rsidRDefault="00C605D6">
      <w:pPr>
        <w:pStyle w:val="normal"/>
        <w:numPr>
          <w:ilvl w:val="0"/>
          <w:numId w:val="1"/>
        </w:numPr>
        <w:shd w:val="clear" w:color="auto" w:fill="FFFFFF"/>
        <w:rPr>
          <w:color w:val="4E4E3F"/>
          <w:sz w:val="24"/>
          <w:szCs w:val="24"/>
          <w:highlight w:val="white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Հաշվիր խորանարդի ծավալը, եթե խորանարդի կողը </w:t>
      </w:r>
      <w:r>
        <w:rPr>
          <w:color w:val="76A900"/>
          <w:sz w:val="27"/>
          <w:szCs w:val="27"/>
          <w:highlight w:val="white"/>
        </w:rPr>
        <w:t>4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սմ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է:</w:t>
      </w:r>
      <w:r w:rsidR="00CD332C">
        <w:rPr>
          <w:rFonts w:ascii="Tahoma" w:eastAsia="Tahoma" w:hAnsi="Tahoma" w:cs="Tahoma"/>
          <w:color w:val="4E4E3F"/>
          <w:sz w:val="24"/>
          <w:szCs w:val="24"/>
          <w:highlight w:val="white"/>
        </w:rPr>
        <w:br/>
        <w:t>4*4*4=</w:t>
      </w:r>
      <w:r w:rsidR="00CD332C" w:rsidRPr="00CD332C">
        <w:rPr>
          <w:rFonts w:ascii="Tahoma" w:eastAsia="Tahoma" w:hAnsi="Tahoma" w:cs="Tahoma"/>
          <w:color w:val="4E4E3F"/>
          <w:sz w:val="24"/>
          <w:szCs w:val="24"/>
          <w:highlight w:val="white"/>
        </w:rPr>
        <w:t>64</w:t>
      </w:r>
      <w:r w:rsidR="00CD332C" w:rsidRPr="00CD332C">
        <w:rPr>
          <w:rFonts w:ascii="Tahoma" w:eastAsia="Tahoma" w:hAnsi="Tahoma" w:cs="Tahoma"/>
          <w:color w:val="4E4E3F"/>
          <w:sz w:val="24"/>
          <w:szCs w:val="24"/>
          <w:highlight w:val="white"/>
        </w:rPr>
        <w:br/>
      </w:r>
    </w:p>
    <w:p w:rsidR="00A51467" w:rsidRDefault="00CD332C" w:rsidP="00CD332C">
      <w:pPr>
        <w:pStyle w:val="normal"/>
        <w:shd w:val="clear" w:color="auto" w:fill="FFFFFF"/>
        <w:ind w:left="360"/>
        <w:rPr>
          <w:color w:val="4E4E3F"/>
          <w:sz w:val="24"/>
          <w:szCs w:val="24"/>
          <w:highlight w:val="white"/>
        </w:rPr>
      </w:pPr>
      <w:r>
        <w:rPr>
          <w:color w:val="4E4E3F"/>
          <w:sz w:val="24"/>
          <w:szCs w:val="24"/>
          <w:highlight w:val="white"/>
          <w:lang w:val="en-US"/>
        </w:rPr>
        <w:t>10.</w:t>
      </w:r>
    </w:p>
    <w:p w:rsidR="00A51467" w:rsidRDefault="00C605D6">
      <w:pPr>
        <w:pStyle w:val="normal"/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  <w:r>
        <w:rPr>
          <w:noProof/>
          <w:color w:val="4E4E3F"/>
          <w:sz w:val="24"/>
          <w:szCs w:val="24"/>
          <w:highlight w:val="white"/>
        </w:rPr>
        <w:drawing>
          <wp:inline distT="114300" distB="114300" distL="114300" distR="114300">
            <wp:extent cx="1968500" cy="2654300"/>
            <wp:effectExtent l="0" t="0" r="0" b="0"/>
            <wp:docPr id="3" name="image2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Psk_taisnst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2654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51467" w:rsidRDefault="00C605D6">
      <w:pPr>
        <w:pStyle w:val="normal"/>
        <w:shd w:val="clear" w:color="auto" w:fill="FFFFFF"/>
        <w:ind w:left="720"/>
        <w:rPr>
          <w:color w:val="4E4E3F"/>
          <w:sz w:val="24"/>
          <w:szCs w:val="24"/>
          <w:highlight w:val="white"/>
        </w:rPr>
      </w:pPr>
      <w:r>
        <w:rPr>
          <w:color w:val="4E4E3F"/>
          <w:sz w:val="24"/>
          <w:szCs w:val="24"/>
          <w:highlight w:val="white"/>
        </w:rPr>
        <w:t xml:space="preserve"> </w:t>
      </w:r>
    </w:p>
    <w:p w:rsidR="00A51467" w:rsidRPr="00CD332C" w:rsidRDefault="00C605D6">
      <w:pPr>
        <w:pStyle w:val="normal"/>
        <w:shd w:val="clear" w:color="auto" w:fill="FFFFFF"/>
        <w:rPr>
          <w:color w:val="76A900"/>
          <w:sz w:val="24"/>
          <w:szCs w:val="24"/>
          <w:highlight w:val="white"/>
          <w:lang w:val="en-US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Հաշվիր ուղղանկյունանիստի հիմքի մակերեսը, եթե նրա բարձրություն </w:t>
      </w:r>
      <w:r>
        <w:rPr>
          <w:color w:val="76A900"/>
          <w:sz w:val="30"/>
          <w:szCs w:val="30"/>
          <w:highlight w:val="white"/>
        </w:rPr>
        <w:t>6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i/>
          <w:color w:val="76A900"/>
          <w:sz w:val="24"/>
          <w:szCs w:val="24"/>
          <w:highlight w:val="white"/>
        </w:rPr>
        <w:t>դմ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 xml:space="preserve"> է, իսկ ծավալը՝ </w:t>
      </w:r>
      <w:r>
        <w:rPr>
          <w:color w:val="76A900"/>
          <w:sz w:val="30"/>
          <w:szCs w:val="30"/>
          <w:highlight w:val="white"/>
        </w:rPr>
        <w:t>84</w:t>
      </w:r>
      <w:r>
        <w:rPr>
          <w:color w:val="4E4E3F"/>
          <w:sz w:val="24"/>
          <w:szCs w:val="24"/>
          <w:highlight w:val="white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դմ3:</w:t>
      </w:r>
      <w:r w:rsidR="00CD332C" w:rsidRPr="00CD332C">
        <w:rPr>
          <w:rFonts w:ascii="Tahoma" w:eastAsia="Tahoma" w:hAnsi="Tahoma" w:cs="Tahoma"/>
          <w:color w:val="76A900"/>
          <w:sz w:val="24"/>
          <w:szCs w:val="24"/>
          <w:highlight w:val="white"/>
        </w:rPr>
        <w:br/>
        <w:t>84:6=14</w:t>
      </w:r>
      <w:r w:rsidR="00CD332C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br/>
      </w:r>
    </w:p>
    <w:p w:rsidR="00A51467" w:rsidRPr="00CD332C" w:rsidRDefault="00C605D6">
      <w:pPr>
        <w:pStyle w:val="normal"/>
        <w:numPr>
          <w:ilvl w:val="0"/>
          <w:numId w:val="1"/>
        </w:numPr>
        <w:shd w:val="clear" w:color="auto" w:fill="FFFFFF"/>
        <w:rPr>
          <w:color w:val="76A900"/>
          <w:sz w:val="24"/>
          <w:szCs w:val="24"/>
          <w:highlight w:val="white"/>
          <w:lang w:val="en-US"/>
        </w:rPr>
      </w:pPr>
      <w:r>
        <w:rPr>
          <w:noProof/>
          <w:color w:val="76A900"/>
          <w:sz w:val="24"/>
          <w:szCs w:val="24"/>
          <w:highlight w:val="white"/>
        </w:rPr>
        <w:drawing>
          <wp:inline distT="114300" distB="114300" distL="114300" distR="114300">
            <wp:extent cx="1968500" cy="2654300"/>
            <wp:effectExtent l="0" t="0" r="0" b="0"/>
            <wp:docPr id="1" name="image3.png" descr="Psk_taisns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Psk_taisnst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2654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Հաշվիր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ուղղանկյունանիստի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ծավալը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նրա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հիմքի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կողմերը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CD332C">
        <w:rPr>
          <w:color w:val="76A900"/>
          <w:sz w:val="30"/>
          <w:szCs w:val="30"/>
          <w:highlight w:val="white"/>
          <w:lang w:val="en-US"/>
        </w:rPr>
        <w:t>3</w:t>
      </w:r>
      <w:r w:rsidRPr="00CD332C">
        <w:rPr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 w:rsidR="00CD332C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և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CD332C">
        <w:rPr>
          <w:color w:val="76A900"/>
          <w:sz w:val="30"/>
          <w:szCs w:val="30"/>
          <w:highlight w:val="white"/>
          <w:lang w:val="en-US"/>
        </w:rPr>
        <w:t>10</w:t>
      </w:r>
      <w:r w:rsidRPr="00CD332C">
        <w:rPr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 w:rsidR="00CD332C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են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իսկ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բարձրությունը</w:t>
      </w:r>
      <w:r w:rsidRPr="00CD332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CD332C">
        <w:rPr>
          <w:color w:val="76A900"/>
          <w:sz w:val="30"/>
          <w:szCs w:val="30"/>
          <w:highlight w:val="white"/>
          <w:lang w:val="en-US"/>
        </w:rPr>
        <w:t>5</w:t>
      </w:r>
      <w:r w:rsidRPr="00CD332C">
        <w:rPr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մ</w:t>
      </w:r>
      <w:r w:rsidRPr="00CD332C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t>:</w:t>
      </w:r>
      <w:r w:rsidR="00A9142F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br/>
        <w:t>3*10*5=150</w:t>
      </w:r>
      <w:r w:rsidR="00CD332C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br/>
      </w:r>
    </w:p>
    <w:p w:rsidR="00A51467" w:rsidRPr="00A9142F" w:rsidRDefault="00C605D6">
      <w:pPr>
        <w:pStyle w:val="normal"/>
        <w:numPr>
          <w:ilvl w:val="0"/>
          <w:numId w:val="1"/>
        </w:numPr>
        <w:shd w:val="clear" w:color="auto" w:fill="FFFFFF"/>
        <w:rPr>
          <w:sz w:val="24"/>
          <w:szCs w:val="24"/>
          <w:highlight w:val="white"/>
          <w:lang w:val="en-US"/>
        </w:rPr>
      </w:pP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Հաշվիր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խորանարդի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կողի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երկարությունը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,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եթե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նրա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ծավալը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 w:rsidRPr="00A9142F">
        <w:rPr>
          <w:color w:val="76A900"/>
          <w:sz w:val="27"/>
          <w:szCs w:val="27"/>
          <w:highlight w:val="white"/>
          <w:lang w:val="en-US"/>
        </w:rPr>
        <w:t>512</w:t>
      </w:r>
      <w:r w:rsidRPr="00A9142F">
        <w:rPr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76A900"/>
          <w:sz w:val="24"/>
          <w:szCs w:val="24"/>
          <w:highlight w:val="white"/>
        </w:rPr>
        <w:t>դմ</w:t>
      </w:r>
      <w:r w:rsidRPr="00A9142F">
        <w:rPr>
          <w:rFonts w:ascii="Tahoma" w:eastAsia="Tahoma" w:hAnsi="Tahoma" w:cs="Tahoma"/>
          <w:color w:val="76A900"/>
          <w:sz w:val="24"/>
          <w:szCs w:val="24"/>
          <w:highlight w:val="white"/>
          <w:lang w:val="en-US"/>
        </w:rPr>
        <w:t>3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 xml:space="preserve"> </w:t>
      </w:r>
      <w:r>
        <w:rPr>
          <w:rFonts w:ascii="Tahoma" w:eastAsia="Tahoma" w:hAnsi="Tahoma" w:cs="Tahoma"/>
          <w:color w:val="4E4E3F"/>
          <w:sz w:val="24"/>
          <w:szCs w:val="24"/>
          <w:highlight w:val="white"/>
        </w:rPr>
        <w:t>է</w:t>
      </w:r>
      <w:r w:rsidRP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:</w:t>
      </w:r>
      <w:r w:rsidR="00A9142F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br/>
      </w:r>
      <w:r w:rsidR="007B1A9C">
        <w:rPr>
          <w:rFonts w:ascii="Tahoma" w:eastAsia="Tahoma" w:hAnsi="Tahoma" w:cs="Tahoma"/>
          <w:color w:val="4E4E3F"/>
          <w:sz w:val="24"/>
          <w:szCs w:val="24"/>
          <w:highlight w:val="white"/>
          <w:lang w:val="en-US"/>
        </w:rPr>
        <w:t>8*8*8=512</w:t>
      </w:r>
    </w:p>
    <w:p w:rsidR="00A51467" w:rsidRPr="00A9142F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  <w:lang w:val="en-US"/>
        </w:rPr>
      </w:pPr>
    </w:p>
    <w:p w:rsidR="00A51467" w:rsidRPr="00A9142F" w:rsidRDefault="00A51467">
      <w:pPr>
        <w:pStyle w:val="normal"/>
        <w:shd w:val="clear" w:color="auto" w:fill="FFFFFF"/>
        <w:ind w:left="720"/>
        <w:rPr>
          <w:color w:val="76A900"/>
          <w:sz w:val="24"/>
          <w:szCs w:val="24"/>
          <w:highlight w:val="white"/>
          <w:lang w:val="en-US"/>
        </w:rPr>
      </w:pPr>
    </w:p>
    <w:p w:rsidR="00A51467" w:rsidRPr="00A9142F" w:rsidRDefault="00A51467">
      <w:pPr>
        <w:pStyle w:val="normal"/>
        <w:shd w:val="clear" w:color="auto" w:fill="FFFFFF"/>
        <w:rPr>
          <w:color w:val="4E4E3F"/>
          <w:sz w:val="24"/>
          <w:szCs w:val="24"/>
          <w:highlight w:val="white"/>
          <w:lang w:val="en-US"/>
        </w:rPr>
      </w:pPr>
    </w:p>
    <w:p w:rsidR="00A51467" w:rsidRPr="00A9142F" w:rsidRDefault="00A51467">
      <w:pPr>
        <w:pStyle w:val="normal"/>
        <w:shd w:val="clear" w:color="auto" w:fill="FFFFFF"/>
        <w:ind w:left="720"/>
        <w:rPr>
          <w:sz w:val="28"/>
          <w:szCs w:val="28"/>
          <w:lang w:val="en-US"/>
        </w:rPr>
      </w:pPr>
    </w:p>
    <w:sectPr w:rsidR="00A51467" w:rsidRPr="00A9142F" w:rsidSect="00A51467">
      <w:headerReference w:type="default" r:id="rId11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295D" w:rsidRDefault="00F9295D" w:rsidP="00A51467">
      <w:pPr>
        <w:spacing w:line="240" w:lineRule="auto"/>
      </w:pPr>
      <w:r>
        <w:separator/>
      </w:r>
    </w:p>
  </w:endnote>
  <w:endnote w:type="continuationSeparator" w:id="1">
    <w:p w:rsidR="00F9295D" w:rsidRDefault="00F9295D" w:rsidP="00A5146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295D" w:rsidRDefault="00F9295D" w:rsidP="00A51467">
      <w:pPr>
        <w:spacing w:line="240" w:lineRule="auto"/>
      </w:pPr>
      <w:r>
        <w:separator/>
      </w:r>
    </w:p>
  </w:footnote>
  <w:footnote w:type="continuationSeparator" w:id="1">
    <w:p w:rsidR="00F9295D" w:rsidRDefault="00F9295D" w:rsidP="00A5146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467" w:rsidRDefault="00A51467">
    <w:pPr>
      <w:pStyle w:val="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B26729"/>
    <w:multiLevelType w:val="multilevel"/>
    <w:tmpl w:val="91BA018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A51467"/>
    <w:rsid w:val="001E251C"/>
    <w:rsid w:val="00322843"/>
    <w:rsid w:val="007B1A9C"/>
    <w:rsid w:val="00911299"/>
    <w:rsid w:val="00A51467"/>
    <w:rsid w:val="00A9142F"/>
    <w:rsid w:val="00BA3EC8"/>
    <w:rsid w:val="00C605D6"/>
    <w:rsid w:val="00CD332C"/>
    <w:rsid w:val="00EC7C28"/>
    <w:rsid w:val="00F34B16"/>
    <w:rsid w:val="00F92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C28"/>
  </w:style>
  <w:style w:type="paragraph" w:styleId="1">
    <w:name w:val="heading 1"/>
    <w:basedOn w:val="normal"/>
    <w:next w:val="normal"/>
    <w:rsid w:val="00A51467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A51467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A51467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A51467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A51467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A51467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51467"/>
  </w:style>
  <w:style w:type="table" w:customStyle="1" w:styleId="TableNormal">
    <w:name w:val="Table Normal"/>
    <w:rsid w:val="00A5146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A51467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A51467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91129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1299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32284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dcterms:created xsi:type="dcterms:W3CDTF">2025-03-31T05:31:00Z</dcterms:created>
  <dcterms:modified xsi:type="dcterms:W3CDTF">2025-04-02T05:59:00Z</dcterms:modified>
</cp:coreProperties>
</file>